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 for Saturday, January 13th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_x__ Scott Goodman(P)</w:t>
        <w:tab/>
        <w:t xml:space="preserve">__x__Jamie Michaud (VP)</w:t>
        <w:tab/>
        <w:t xml:space="preserve">_x____Sandy Garcia (T)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___x__Natalie Stamper (PP)   ______Nichole Thorberg   __x__Ben Wolcott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__x__Mario Gutierrez             __x__Adrian Miller          ___x__RicardoLinnell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Katherine Galvan-Rios   __x___Maria Lavelle    ___x__ Bernd Ferner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____x_ Sandra Terra     _____ Elena Overvold    ____ Masa Itomitsu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Protocol for online meetings:  please mute microphone when not talking so everyone gets better reception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Meeting called to order at 9:08 by Scott Goodman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Approve minutes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Moved by:  Ricardo 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Seconded by: Adrian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Treasurer’s report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checks paid out since last meeting were about 200 dollars for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Regional reports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Language reports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Spring workshops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Spring schedule of events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Spring program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Schedule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Workshop/presenter descriptions and bios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Something different for panel workshop?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Food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Registration desk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Signage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Morning intros and reports and elections and scholarships/awards 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Workshop presenters and contact people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Programs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Parking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Online registration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Outreach/advertising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PDUs/PSU credit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Thank you gifts ($10-$15)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Elections (submissions due by April 1st)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 Oregon coast professional development opportunity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Fall 2018 WAFLT/COFLT conference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Solidify future meetings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ourier New" w:cs="Courier New" w:eastAsia="Courier New" w:hAnsi="Courier New"/>
          <w:sz w:val="24"/>
          <w:szCs w:val="24"/>
        </w:rPr>
      </w:pPr>
      <w:bookmarkStart w:colFirst="0" w:colLast="0" w:name="_stkehoxih4p6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Lewis and Clark Walkthru on February 10th at 9am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ourier New" w:cs="Courier New" w:eastAsia="Courier New" w:hAnsi="Courier New"/>
          <w:sz w:val="24"/>
          <w:szCs w:val="24"/>
        </w:rPr>
      </w:pPr>
      <w:bookmarkStart w:colFirst="0" w:colLast="0" w:name="_flf7ej8b5puj" w:id="1"/>
      <w:bookmarkEnd w:id="1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March 10 Spring workshops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ourier New" w:cs="Courier New" w:eastAsia="Courier New" w:hAnsi="Courier New"/>
          <w:sz w:val="24"/>
          <w:szCs w:val="24"/>
        </w:rPr>
      </w:pPr>
      <w:bookmarkStart w:colFirst="0" w:colLast="0" w:name="_76dxw0ng9lqd" w:id="2"/>
      <w:bookmarkEnd w:id="2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 5 at Pacific at 9am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